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53" w:rsidRPr="00E17953" w:rsidRDefault="00E17953" w:rsidP="00E17953">
      <w:pPr>
        <w:jc w:val="both"/>
        <w:rPr>
          <w:b/>
          <w:color w:val="000000" w:themeColor="text1"/>
          <w:u w:val="single"/>
        </w:rPr>
      </w:pPr>
      <w:r w:rsidRPr="00E17953">
        <w:rPr>
          <w:b/>
          <w:color w:val="000000" w:themeColor="text1"/>
          <w:u w:val="single"/>
        </w:rPr>
        <w:t xml:space="preserve">Criterios de evaluación de las ayudas </w:t>
      </w:r>
      <w:r w:rsidR="00E3609E">
        <w:rPr>
          <w:b/>
          <w:color w:val="000000" w:themeColor="text1"/>
          <w:u w:val="single"/>
        </w:rPr>
        <w:t>Ramón y Cajal</w:t>
      </w:r>
      <w:r w:rsidRPr="00E17953">
        <w:rPr>
          <w:b/>
          <w:color w:val="000000" w:themeColor="text1"/>
          <w:u w:val="single"/>
        </w:rPr>
        <w:t>.</w:t>
      </w:r>
    </w:p>
    <w:p w:rsidR="00E17953" w:rsidRPr="00642F52" w:rsidRDefault="00E17953" w:rsidP="00E1795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Las </w:t>
      </w:r>
      <w:r w:rsidRPr="00642F52">
        <w:rPr>
          <w:color w:val="000000" w:themeColor="text1"/>
        </w:rPr>
        <w:t xml:space="preserve">solicitudes serán evaluadas de acuerdo con los siguientes criterios y </w:t>
      </w:r>
      <w:proofErr w:type="spellStart"/>
      <w:r w:rsidRPr="00642F52">
        <w:rPr>
          <w:color w:val="000000" w:themeColor="text1"/>
        </w:rPr>
        <w:t>subcriterios</w:t>
      </w:r>
      <w:proofErr w:type="spellEnd"/>
      <w:r w:rsidRPr="00642F52">
        <w:rPr>
          <w:color w:val="000000" w:themeColor="text1"/>
        </w:rPr>
        <w:t>:</w:t>
      </w:r>
    </w:p>
    <w:p w:rsidR="00E17953" w:rsidRPr="00E17953" w:rsidRDefault="00E17953" w:rsidP="00E17953">
      <w:pPr>
        <w:jc w:val="both"/>
        <w:rPr>
          <w:color w:val="000000" w:themeColor="text1"/>
          <w:u w:val="single"/>
        </w:rPr>
      </w:pPr>
      <w:r w:rsidRPr="00E17953">
        <w:rPr>
          <w:color w:val="000000" w:themeColor="text1"/>
          <w:u w:val="single"/>
        </w:rPr>
        <w:t xml:space="preserve">Criterios y </w:t>
      </w:r>
      <w:proofErr w:type="spellStart"/>
      <w:r w:rsidRPr="00E17953">
        <w:rPr>
          <w:color w:val="000000" w:themeColor="text1"/>
          <w:u w:val="single"/>
        </w:rPr>
        <w:t>subcriterios</w:t>
      </w:r>
      <w:proofErr w:type="spellEnd"/>
    </w:p>
    <w:p w:rsidR="00E17953" w:rsidRDefault="00E17953" w:rsidP="00E17953">
      <w:pPr>
        <w:jc w:val="both"/>
        <w:rPr>
          <w:b/>
          <w:color w:val="000000" w:themeColor="text1"/>
        </w:rPr>
      </w:pPr>
      <w:r w:rsidRPr="00E17953">
        <w:rPr>
          <w:b/>
          <w:color w:val="000000" w:themeColor="text1"/>
        </w:rPr>
        <w:t>Valoración</w:t>
      </w:r>
    </w:p>
    <w:p w:rsidR="005721EB" w:rsidRPr="00E17953" w:rsidRDefault="005721EB" w:rsidP="00E17953">
      <w:pPr>
        <w:jc w:val="both"/>
        <w:rPr>
          <w:b/>
          <w:color w:val="000000" w:themeColor="text1"/>
        </w:rPr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4247"/>
        <w:gridCol w:w="1702"/>
      </w:tblGrid>
      <w:tr w:rsidR="00E17953" w:rsidTr="00E17953">
        <w:tc>
          <w:tcPr>
            <w:tcW w:w="4247" w:type="dxa"/>
          </w:tcPr>
          <w:p w:rsidR="00E17953" w:rsidRDefault="005721EB" w:rsidP="00E17953">
            <w:pPr>
              <w:jc w:val="both"/>
              <w:rPr>
                <w:color w:val="000000" w:themeColor="text1"/>
              </w:rPr>
            </w:pPr>
            <w:r w:rsidRPr="00283C44">
              <w:rPr>
                <w:color w:val="000000" w:themeColor="text1"/>
              </w:rPr>
              <w:t>Ap</w:t>
            </w:r>
            <w:r>
              <w:rPr>
                <w:color w:val="000000" w:themeColor="text1"/>
              </w:rPr>
              <w:t>ortaciones científico-técnicas</w:t>
            </w:r>
          </w:p>
        </w:tc>
        <w:tc>
          <w:tcPr>
            <w:tcW w:w="1702" w:type="dxa"/>
          </w:tcPr>
          <w:p w:rsidR="00E17953" w:rsidRDefault="00E17953" w:rsidP="00572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– 5</w:t>
            </w:r>
            <w:r w:rsidR="005721EB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puntos</w:t>
            </w:r>
          </w:p>
        </w:tc>
      </w:tr>
      <w:tr w:rsidR="00E17953" w:rsidTr="00E17953">
        <w:tc>
          <w:tcPr>
            <w:tcW w:w="4247" w:type="dxa"/>
          </w:tcPr>
          <w:p w:rsidR="00E17953" w:rsidRDefault="005721EB" w:rsidP="00E17953">
            <w:pPr>
              <w:jc w:val="both"/>
              <w:rPr>
                <w:color w:val="000000" w:themeColor="text1"/>
              </w:rPr>
            </w:pPr>
            <w:r w:rsidRPr="00283C44">
              <w:rPr>
                <w:color w:val="000000" w:themeColor="text1"/>
              </w:rPr>
              <w:t>Mo</w:t>
            </w:r>
            <w:r>
              <w:rPr>
                <w:color w:val="000000" w:themeColor="text1"/>
              </w:rPr>
              <w:t>vilidad e internacionalización</w:t>
            </w:r>
          </w:p>
        </w:tc>
        <w:tc>
          <w:tcPr>
            <w:tcW w:w="1702" w:type="dxa"/>
          </w:tcPr>
          <w:p w:rsidR="00E17953" w:rsidRDefault="00E17953" w:rsidP="00572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– </w:t>
            </w:r>
            <w:r w:rsidR="005721EB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puntos</w:t>
            </w:r>
          </w:p>
        </w:tc>
      </w:tr>
      <w:tr w:rsidR="00E17953" w:rsidTr="00E17953">
        <w:tc>
          <w:tcPr>
            <w:tcW w:w="4247" w:type="dxa"/>
          </w:tcPr>
          <w:p w:rsidR="00E17953" w:rsidRDefault="005721EB" w:rsidP="00E179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Liderazgo</w:t>
            </w:r>
          </w:p>
        </w:tc>
        <w:tc>
          <w:tcPr>
            <w:tcW w:w="1702" w:type="dxa"/>
          </w:tcPr>
          <w:p w:rsidR="00E17953" w:rsidRDefault="00E17953" w:rsidP="00572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– </w:t>
            </w:r>
            <w:r w:rsidR="005721E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puntos</w:t>
            </w:r>
          </w:p>
        </w:tc>
      </w:tr>
    </w:tbl>
    <w:p w:rsidR="00E3609E" w:rsidRDefault="00E3609E" w:rsidP="00E3609E">
      <w:pPr>
        <w:jc w:val="both"/>
        <w:rPr>
          <w:color w:val="000000" w:themeColor="text1"/>
        </w:rPr>
      </w:pPr>
    </w:p>
    <w:p w:rsidR="00E3609E" w:rsidRPr="00E3609E" w:rsidRDefault="00E3609E" w:rsidP="00E3609E">
      <w:pPr>
        <w:jc w:val="both"/>
        <w:rPr>
          <w:color w:val="000000" w:themeColor="text1"/>
          <w:u w:val="single"/>
        </w:rPr>
      </w:pPr>
      <w:r w:rsidRPr="00E3609E">
        <w:rPr>
          <w:color w:val="000000" w:themeColor="text1"/>
          <w:u w:val="single"/>
        </w:rPr>
        <w:t xml:space="preserve">Descripción de los criterios y </w:t>
      </w:r>
      <w:proofErr w:type="spellStart"/>
      <w:r w:rsidRPr="00E3609E">
        <w:rPr>
          <w:color w:val="000000" w:themeColor="text1"/>
          <w:u w:val="single"/>
        </w:rPr>
        <w:t>subcriterios</w:t>
      </w:r>
      <w:proofErr w:type="spellEnd"/>
      <w:r w:rsidRPr="00E3609E">
        <w:rPr>
          <w:color w:val="000000" w:themeColor="text1"/>
          <w:u w:val="single"/>
        </w:rPr>
        <w:t xml:space="preserve"> de evaluación. </w:t>
      </w:r>
    </w:p>
    <w:p w:rsidR="00E3609E" w:rsidRPr="00642F52" w:rsidRDefault="00E3609E" w:rsidP="00E3609E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El criterio Trayectoria científico-técnica del candidato/a se divide en los siguientes </w:t>
      </w:r>
      <w:proofErr w:type="spellStart"/>
      <w:r w:rsidRPr="00642F52">
        <w:rPr>
          <w:color w:val="000000" w:themeColor="text1"/>
        </w:rPr>
        <w:t>subcriterios</w:t>
      </w:r>
      <w:proofErr w:type="spellEnd"/>
      <w:r w:rsidRPr="00642F52">
        <w:rPr>
          <w:color w:val="000000" w:themeColor="text1"/>
        </w:rPr>
        <w:t>, cuya descripción es la siguiente:</w:t>
      </w:r>
    </w:p>
    <w:p w:rsidR="00E3609E" w:rsidRPr="00642F52" w:rsidRDefault="00E3609E" w:rsidP="00E3609E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1.º </w:t>
      </w:r>
      <w:r w:rsidRPr="00E3609E">
        <w:rPr>
          <w:b/>
          <w:color w:val="000000" w:themeColor="text1"/>
        </w:rPr>
        <w:t>Aportaciones científico-técnicas</w:t>
      </w:r>
      <w:r w:rsidRPr="00642F52">
        <w:rPr>
          <w:color w:val="000000" w:themeColor="text1"/>
        </w:rPr>
        <w:t xml:space="preserve">. Se valorarán las aportaciones científicas del candidato/a, su relevancia y contribución a la generación de conocimiento, la generación de ideas e hipótesis y resultados, así como la relevancia de la línea principal de investigación que ha desarrollado, y sus contribuciones a la misma. También se valorará la relevancia de las contribuciones del candidato/a en artículos publicados en revistas científicas, libros o capítulos de libros científicos y técnicos, incluyendo las publicaciones en acceso abierto, patentes concedidas o licenciadas, trabajos presentados en congresos, obtención de premios, menciones y distinciones Se valoraran las aportaciones del candidato/a </w:t>
      </w:r>
      <w:proofErr w:type="spellStart"/>
      <w:r w:rsidRPr="00642F52">
        <w:rPr>
          <w:color w:val="000000" w:themeColor="text1"/>
        </w:rPr>
        <w:t>a</w:t>
      </w:r>
      <w:proofErr w:type="spellEnd"/>
      <w:r w:rsidRPr="00642F52">
        <w:rPr>
          <w:color w:val="000000" w:themeColor="text1"/>
        </w:rPr>
        <w:t xml:space="preserve"> la sociedad tales como actividades de desarrollo tecnológico y de innovación, actividades de divulgación, colaboración con la industria y el sector privado, entidades, instituciones públicas y otros usuarios finales de la investigación. Así mismo se valorarán las actividades de formación, de gestión y cualquier otra aportación que permita valorar la relevancia de los diferentes aspectos de la actividad investigadora desarrollada.</w:t>
      </w:r>
    </w:p>
    <w:p w:rsidR="00E3609E" w:rsidRPr="00642F52" w:rsidRDefault="00E3609E" w:rsidP="00E3609E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2.º </w:t>
      </w:r>
      <w:r w:rsidRPr="00E3609E">
        <w:rPr>
          <w:b/>
          <w:color w:val="000000" w:themeColor="text1"/>
        </w:rPr>
        <w:t>Movilidad e internacionalización</w:t>
      </w:r>
      <w:r w:rsidRPr="00642F52">
        <w:rPr>
          <w:color w:val="000000" w:themeColor="text1"/>
        </w:rPr>
        <w:t xml:space="preserve">. Se valorará, la relevancia de las estancias del candidato/a en centros nacionales e internacionales (prestigio del centro de recepción de la estancia, aportaciones del candidato/a </w:t>
      </w:r>
      <w:proofErr w:type="spellStart"/>
      <w:r w:rsidRPr="00642F52">
        <w:rPr>
          <w:color w:val="000000" w:themeColor="text1"/>
        </w:rPr>
        <w:t>a</w:t>
      </w:r>
      <w:proofErr w:type="spellEnd"/>
      <w:r w:rsidRPr="00642F52">
        <w:rPr>
          <w:color w:val="000000" w:themeColor="text1"/>
        </w:rPr>
        <w:t xml:space="preserve"> las líneas de trabajo del centro y grupo/s con los que ha trabajado), así como su importancia para la línea principal de investigación del candidato/a y, en su caso, los resultados de la actividad durante el Periodo de Orientación Postdoctoral (POP). La relevancia de los resultados de investigación publicados, patentados o en explotación en colaboración internacional y la participación en acciones relacionadas con programas y proyectos internacionales, así como la implicación directa en los mismos.</w:t>
      </w:r>
    </w:p>
    <w:p w:rsidR="00E3609E" w:rsidRPr="00642F52" w:rsidRDefault="00E3609E" w:rsidP="00E3609E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3.º </w:t>
      </w:r>
      <w:r w:rsidRPr="00E3609E">
        <w:rPr>
          <w:b/>
          <w:color w:val="000000" w:themeColor="text1"/>
        </w:rPr>
        <w:t>Liderazgo</w:t>
      </w:r>
      <w:r w:rsidRPr="00642F52">
        <w:rPr>
          <w:color w:val="000000" w:themeColor="text1"/>
        </w:rPr>
        <w:t xml:space="preserve">. Se valorara el grado de independencia investigadora adquirida por el candidato/a </w:t>
      </w:r>
      <w:proofErr w:type="spellStart"/>
      <w:r w:rsidRPr="00642F52">
        <w:rPr>
          <w:color w:val="000000" w:themeColor="text1"/>
        </w:rPr>
        <w:t>a</w:t>
      </w:r>
      <w:proofErr w:type="spellEnd"/>
      <w:r w:rsidRPr="00642F52">
        <w:rPr>
          <w:color w:val="000000" w:themeColor="text1"/>
        </w:rPr>
        <w:t xml:space="preserve"> lo largo de su trayectoria investigadora incluyendo: la participación en proyectos de investigación como investigador/a principal, la capacidad para liderar grupos de investigación, la captación de recursos, incluida la financiación a través de la participación en acciones relacionadas con programas y proyectos tanto nacionales como internacionales, incluidos los financiados por empresas y otras entidades privadas, la dirección de tesis doctorales y cualquier otra experiencia científica y profesional de relevancia.</w:t>
      </w:r>
    </w:p>
    <w:p w:rsidR="001333A4" w:rsidRPr="005721EB" w:rsidRDefault="00E3609E" w:rsidP="005721EB">
      <w:pPr>
        <w:jc w:val="both"/>
        <w:rPr>
          <w:color w:val="000000" w:themeColor="text1"/>
        </w:rPr>
      </w:pPr>
      <w:r w:rsidRPr="00642F52">
        <w:rPr>
          <w:color w:val="000000" w:themeColor="text1"/>
        </w:rPr>
        <w:t xml:space="preserve">c) Para que una solicitud pueda ser propuesta para financiación deberá alcanzar una puntuación </w:t>
      </w:r>
      <w:r w:rsidRPr="00E3609E">
        <w:rPr>
          <w:b/>
          <w:color w:val="000000" w:themeColor="text1"/>
        </w:rPr>
        <w:t>igual o superior a 75 puntos.</w:t>
      </w:r>
      <w:bookmarkStart w:id="0" w:name="_GoBack"/>
      <w:bookmarkEnd w:id="0"/>
    </w:p>
    <w:sectPr w:rsidR="001333A4" w:rsidRPr="00572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3"/>
    <w:rsid w:val="005721EB"/>
    <w:rsid w:val="009B322A"/>
    <w:rsid w:val="00CA5918"/>
    <w:rsid w:val="00E17953"/>
    <w:rsid w:val="00E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DE9D"/>
  <w15:chartTrackingRefBased/>
  <w15:docId w15:val="{11281E6D-73D6-490A-9109-DD35250E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795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1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Dios Merida</dc:creator>
  <cp:keywords/>
  <dc:description/>
  <cp:lastModifiedBy>Jose de Dios Merida</cp:lastModifiedBy>
  <cp:revision>3</cp:revision>
  <dcterms:created xsi:type="dcterms:W3CDTF">2021-12-31T06:47:00Z</dcterms:created>
  <dcterms:modified xsi:type="dcterms:W3CDTF">2021-12-31T06:49:00Z</dcterms:modified>
</cp:coreProperties>
</file>